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10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057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3654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93C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3B74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55CD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4AD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2BC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6ACB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D70E5"/>
    <w:rsid w:val="003E1A49"/>
    <w:rsid w:val="003E2D01"/>
    <w:rsid w:val="003E330E"/>
    <w:rsid w:val="003E3AE3"/>
    <w:rsid w:val="003E5324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361E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379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3E00"/>
    <w:rsid w:val="00494195"/>
    <w:rsid w:val="004945FB"/>
    <w:rsid w:val="00497356"/>
    <w:rsid w:val="004A076F"/>
    <w:rsid w:val="004A1DC1"/>
    <w:rsid w:val="004A29B4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0E77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6E2"/>
    <w:rsid w:val="006A5810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3423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344A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972B0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5DD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42D8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59C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15B9"/>
    <w:rsid w:val="00C12DAD"/>
    <w:rsid w:val="00C12E17"/>
    <w:rsid w:val="00C14741"/>
    <w:rsid w:val="00C1544B"/>
    <w:rsid w:val="00C1665A"/>
    <w:rsid w:val="00C1739F"/>
    <w:rsid w:val="00C17551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410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3F6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2E77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06C3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2634"/>
    <w:rsid w:val="00DE281D"/>
    <w:rsid w:val="00DE284A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DF7400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62C8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4FF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5FB5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customStyle="1" w:styleId="HeaderChar">
    <w:name w:val="Header Char"/>
    <w:basedOn w:val="DefaultParagraphFont"/>
    <w:link w:val="Header"/>
    <w:uiPriority w:val="99"/>
    <w:rsid w:val="003234AD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423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3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customStyle="1" w:styleId="HeaderChar">
    <w:name w:val="Header Char"/>
    <w:basedOn w:val="DefaultParagraphFont"/>
    <w:link w:val="Header"/>
    <w:uiPriority w:val="99"/>
    <w:rsid w:val="003234AD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423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3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33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GRTKF_IC_33_AR.dotx</Template>
  <TotalTime>19</TotalTime>
  <Pages>5</Pages>
  <Words>793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WIPO/GRTKF/IC/33/INF/6 (Arabic)</vt:lpstr>
    </vt:vector>
  </TitlesOfParts>
  <Company>World Intellectual Property Organization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WIPO/GRTKF/IC/33/INF/6 (Arabic)</dc:title>
  <dc:creator>MERZOUK Fawzi</dc:creator>
  <cp:lastModifiedBy>YOUSSEF Randa</cp:lastModifiedBy>
  <cp:revision>5</cp:revision>
  <cp:lastPrinted>2017-03-08T09:22:00Z</cp:lastPrinted>
  <dcterms:created xsi:type="dcterms:W3CDTF">2017-06-16T09:04:00Z</dcterms:created>
  <dcterms:modified xsi:type="dcterms:W3CDTF">2017-06-19T09:29:00Z</dcterms:modified>
</cp:coreProperties>
</file>